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AF" w:rsidRPr="00015DAF" w:rsidRDefault="00015DAF" w:rsidP="00015DAF">
      <w:pPr>
        <w:pStyle w:val="a3"/>
        <w:shd w:val="clear" w:color="auto" w:fill="FFFFFF"/>
        <w:spacing w:before="120" w:beforeAutospacing="0" w:after="0" w:afterAutospacing="0" w:line="192" w:lineRule="atLeast"/>
        <w:jc w:val="center"/>
        <w:rPr>
          <w:color w:val="333333"/>
          <w:sz w:val="28"/>
          <w:szCs w:val="28"/>
        </w:rPr>
      </w:pPr>
      <w:r w:rsidRPr="00015DAF">
        <w:rPr>
          <w:color w:val="333333"/>
          <w:sz w:val="28"/>
          <w:szCs w:val="28"/>
        </w:rPr>
        <w:t> </w:t>
      </w:r>
    </w:p>
    <w:p w:rsidR="00E65710" w:rsidRDefault="00E65710" w:rsidP="00E65710">
      <w:pPr>
        <w:pStyle w:val="ConsPlusNormal"/>
        <w:jc w:val="both"/>
      </w:pPr>
    </w:p>
    <w:tbl>
      <w:tblPr>
        <w:tblW w:w="5076" w:type="pct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671252" w:rsidRPr="00671252" w:rsidTr="008E7C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5710" w:rsidRPr="00671252" w:rsidRDefault="00E65710" w:rsidP="008E7C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ноября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65710" w:rsidRPr="00671252" w:rsidRDefault="00E65710" w:rsidP="008E7C4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53-ОЗ</w:t>
            </w:r>
          </w:p>
        </w:tc>
      </w:tr>
    </w:tbl>
    <w:p w:rsidR="00E65710" w:rsidRPr="00671252" w:rsidRDefault="00E65710" w:rsidP="00E657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1252">
        <w:rPr>
          <w:rFonts w:ascii="Times New Roman" w:hAnsi="Times New Roman" w:cs="Times New Roman"/>
          <w:color w:val="000000" w:themeColor="text1"/>
          <w:sz w:val="36"/>
          <w:szCs w:val="36"/>
        </w:rPr>
        <w:t>НОВОСИБИРСКАЯ ОБЛАСТЬ</w:t>
      </w: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1252">
        <w:rPr>
          <w:rFonts w:ascii="Times New Roman" w:hAnsi="Times New Roman" w:cs="Times New Roman"/>
          <w:color w:val="000000" w:themeColor="text1"/>
          <w:sz w:val="36"/>
          <w:szCs w:val="36"/>
        </w:rPr>
        <w:t>ЗАКОН</w:t>
      </w: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1252">
        <w:rPr>
          <w:rFonts w:ascii="Times New Roman" w:hAnsi="Times New Roman" w:cs="Times New Roman"/>
          <w:color w:val="000000" w:themeColor="text1"/>
          <w:sz w:val="36"/>
          <w:szCs w:val="36"/>
        </w:rPr>
        <w:t>О РАЗМЕРЕ И ПОРЯДКЕ ВЫПЛАТЫ ДЕНЕЖНЫХ СРЕДСТВ НА СОДЕРЖАНИЕ</w:t>
      </w:r>
    </w:p>
    <w:p w:rsidR="00E65710" w:rsidRPr="00671252" w:rsidRDefault="00E65710" w:rsidP="00E657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1252">
        <w:rPr>
          <w:rFonts w:ascii="Times New Roman" w:hAnsi="Times New Roman" w:cs="Times New Roman"/>
          <w:color w:val="000000" w:themeColor="text1"/>
          <w:sz w:val="36"/>
          <w:szCs w:val="36"/>
        </w:rPr>
        <w:t>ДЕТЕЙ, НАХОДЯЩИХСЯ ПОД ОПЕКОЙ ИЛИ ПОПЕЧИТЕЛЬСТВОМ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710" w:rsidRPr="00671252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</w:p>
    <w:p w:rsidR="00E65710" w:rsidRPr="00671252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Новосибирского областного Совета депутатов</w:t>
      </w:r>
    </w:p>
    <w:p w:rsidR="00E65710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01.11.2006 N 53-ОСД</w:t>
      </w:r>
    </w:p>
    <w:p w:rsidR="00671252" w:rsidRPr="00671252" w:rsidRDefault="00671252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710" w:rsidRPr="00671252" w:rsidRDefault="00E65710" w:rsidP="00E65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E65710" w:rsidRPr="00671252" w:rsidRDefault="00E65710" w:rsidP="00E65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Новосибирской области</w:t>
      </w:r>
    </w:p>
    <w:p w:rsidR="00E65710" w:rsidRPr="00671252" w:rsidRDefault="00E65710" w:rsidP="00E65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13.10.2008 </w:t>
      </w:r>
      <w:hyperlink r:id="rId4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04.02.2011 </w:t>
      </w:r>
      <w:hyperlink r:id="rId5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07.07.2011 </w:t>
      </w:r>
      <w:hyperlink r:id="rId6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88-ОЗ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65710" w:rsidRPr="00671252" w:rsidRDefault="00E65710" w:rsidP="00E657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09.12.2011 </w:t>
      </w:r>
      <w:hyperlink r:id="rId7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177-ОЗ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05.07.2013 </w:t>
      </w:r>
      <w:hyperlink r:id="rId8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352-ОЗ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23.12.2014 </w:t>
      </w:r>
      <w:hyperlink r:id="rId9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508-ОЗ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65710" w:rsidRDefault="00E65710" w:rsidP="00E65710">
      <w:pPr>
        <w:pStyle w:val="ConsPlusNormal"/>
        <w:jc w:val="center"/>
      </w:pPr>
      <w:proofErr w:type="gramStart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03.02.2016 </w:t>
      </w:r>
      <w:hyperlink r:id="rId10" w:history="1">
        <w:r w:rsidRPr="0067125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671252" w:rsidRDefault="00E65710" w:rsidP="00671252">
      <w:pPr>
        <w:pStyle w:val="ConsPlusNormal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1. Предмет регулирования настоящего Закона</w:t>
      </w:r>
      <w:r w:rsidR="00671252"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671252" w:rsidRDefault="00E65710" w:rsidP="006712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 соответствии с </w:t>
      </w:r>
      <w:hyperlink r:id="rId11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148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кодекса Российской Федерации устанавливает размеры и порядок выплаты денежных средств на содержание детей, находящихся под опекой или попечительством, в том числе переданных на воспитание в приемные семьи, а также детей, в отношении которых установлена предварительная опека или попечительство, и проживающих в Новосибирской области.</w:t>
      </w:r>
    </w:p>
    <w:p w:rsidR="00E65710" w:rsidRPr="00671252" w:rsidRDefault="00E65710" w:rsidP="006712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07.07.2011 </w:t>
      </w:r>
      <w:hyperlink r:id="rId12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13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6712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Под содержанием детей, находящихся под опекой или попечительством, понимается обеспечение их бесплатным питанием, бесплатным комплектом одежды, обуви и мягким инвентарем посредством возмещения их полной стоимости.</w:t>
      </w:r>
    </w:p>
    <w:p w:rsidR="00E65710" w:rsidRDefault="00E65710" w:rsidP="00671252">
      <w:pPr>
        <w:pStyle w:val="ConsPlusNormal"/>
        <w:jc w:val="both"/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4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2. Размер денежных средств на содержание детей, находящихся под опекой или попечительством</w:t>
      </w:r>
      <w:r w:rsidR="00671252"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71252" w:rsidRPr="00671252" w:rsidRDefault="00671252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5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671252"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"/>
      <w:bookmarkEnd w:id="0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1. Размер денежных средств на содержание детей, находящихся под опекой или попечительством, выплачиваемых в расчете на одного ребенка в месяц, составляет: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1) на ребенка в возрасте до шести лет - 3500 рублей;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2) на ребенка в возрасте от шести до восемнадцати лет - 4160 рублей.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в ред. </w:t>
      </w:r>
      <w:hyperlink r:id="rId16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05.07.2013 N 352-ОЗ)</w:t>
      </w:r>
      <w:r w:rsidR="00671252"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2. Размер денежных средств на содержание детей, находящихся под опекой или попечительством, определяется исходя из норм обеспечения питанием, одеждой, обувью и мягким инвентарем, устанавливаемых Правительством Новосибирской области для детей-сирот и детей, оставшихся без попечения родителей, обучающихся и воспитывающихся в областных государственных и муниципальных образовательных организациях для детей-сирот и детей, оставшихся без попечения родителей, и фактических цен, сложившихся в Новосибирской области.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Новосибирской области от 13.10.2008 </w:t>
      </w:r>
      <w:hyperlink r:id="rId17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07.07.2011 </w:t>
      </w:r>
      <w:hyperlink r:id="rId18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19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1252"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Размеры денежных средств, установленные </w:t>
      </w:r>
      <w:hyperlink w:anchor="P30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подлежат </w:t>
      </w: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индексации в соответствии с коэффициентом, установленным законом Новосибирской области об областном бюджете Новосибирской области на очередной финансовый год и плановый период.</w:t>
      </w:r>
    </w:p>
    <w:p w:rsidR="00E65710" w:rsidRDefault="00E65710" w:rsidP="00E65710">
      <w:pPr>
        <w:pStyle w:val="ConsPlusNormal"/>
        <w:jc w:val="both"/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20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21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1252"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3. Назначение денежных средств на содержание детей, находящихся под опекой или попечительством</w:t>
      </w:r>
      <w:r w:rsidR="00671252"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71252" w:rsidRPr="00671252" w:rsidRDefault="00671252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2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1. Денежные средства на содержание детей, находящихся под опекой или попечительством (далее - денежные средства), назначаются органом опеки и попечительства: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3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1) по месту жительства опекуна или попечителя с опекаемым;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4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исключен. - </w:t>
      </w:r>
      <w:hyperlink r:id="rId25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Утратила силу. - </w:t>
      </w:r>
      <w:hyperlink r:id="rId26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3 - 4. Утратили силу. - </w:t>
      </w:r>
      <w:hyperlink r:id="rId27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9"/>
      <w:bookmarkEnd w:id="1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назначения денежных средств опекун или попечитель подает в орган опеки и попечительства по месту жительства подопечного заявление о назначении денежных средств с указанием номинального счета, открытого опекуном или попечителем в соответствии с </w:t>
      </w:r>
      <w:hyperlink r:id="rId28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45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а также следующие документы: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9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1) свидетельство о рождении ребенка;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2) справку с места жительства ребенка о совместном его проживании с опекуном или попечителем при условии совместного проживания ребенка с опекуном или попечителем;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3) справку об обучении в образовательной организации ребенка старше 16 лет.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0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23.12.2014 N 508-ОЗ)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в ред. </w:t>
      </w:r>
      <w:hyperlink r:id="rId31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09.12.2011 N 177-ОЗ)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5.1. Для принятия решения о назначении денежных средств орган опеки и попечительства в порядке, установленном нормативными правовыми актами Новосибирской области, определяющими порядок предоставления государственных и муниципальных услуг, самостоятельно запрашивает в территориальном органе областного исполнительного органа государственной власти Новосибирской области, осуществляющего государственное управление и нормативное правовое регулирование в сфере опеки и попечительства (далее - уполномоченный орган), справку о прекращении выплаты ежемесячного пособия на ребенка.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 введена </w:t>
      </w:r>
      <w:hyperlink r:id="rId32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09.12.2011 N 177-ОЗ; в ред. </w:t>
      </w:r>
      <w:hyperlink r:id="rId33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6. Орган опеки и попечительства в течение десяти дней со дня регистрации заявления опекуна (попечителя) рассматривает представленные документы и принимает решение о назначении денежных средств (об отказе в назначении денежных средств). Копия решения выдается опекуну (попечителю) в течение трех дней с момента принятия решения.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4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Не назначаются денежные средства: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непредставления опекунами (попечителями) документов, предусмотренных </w:t>
      </w:r>
      <w:hyperlink w:anchor="P49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 В этом случае принятое органом опеки и попечительства решение не препятствует повторному обращению опекунов (попечителей) о назначении денежных средств;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2) на детей, которые находятся на полном государственном обеспечении в организациях, осуществляющих образовательную деятельность, медицинских организациях, учреждениях социальной защиты населения для детей-сирот и детей, оставшихся без попечения родителей, и других аналогичных учреждениях;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5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23.12.2014 N 508-ОЗ)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детей, которым назначены опекуны или попечители по заявлениям родителей в порядке, определенном </w:t>
      </w:r>
      <w:hyperlink r:id="rId36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13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апреля 2008 года N 48-ФЗ "Об опеке и попечительстве".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в ред. </w:t>
      </w:r>
      <w:hyperlink r:id="rId37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в ред. </w:t>
      </w:r>
      <w:hyperlink r:id="rId38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09.12.2011 N 177-ОЗ)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6.1. Решение органа опеки и попечительства об отказе в назначении денежных средств может быть обжаловано опекуном (попечителем) в соответствии с федеральным законодательством.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6.1 введена </w:t>
      </w:r>
      <w:hyperlink r:id="rId39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Назначение денежных средств допускается одновременно с принятием решения о назначении опекуна или попечителя, в том числе исполняющего свои обязанности </w:t>
      </w:r>
      <w:proofErr w:type="spell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возмездно</w:t>
      </w:r>
      <w:proofErr w:type="spell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случае, если место назначения опекуна (попечителя) и место проживания опекуна (попечителя) с опекаемым совпадают.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в ред. </w:t>
      </w:r>
      <w:hyperlink r:id="rId40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07.07.2011 N 88-ОЗ)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Утратила силу. - </w:t>
      </w:r>
      <w:hyperlink r:id="rId41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07.07.2011 N 88-ОЗ.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 Выплата денежных средств</w:t>
      </w:r>
      <w:r w:rsidR="00671252" w:rsidRPr="00671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1. Выплата денежных средств производится со дня вынесения решения о назначении денежных средств с возмещением расходов на содержание детей, находящихся под опекой или попечительством, за период со дня возникновения оснований на их получение.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42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07.07.2011 </w:t>
      </w:r>
      <w:hyperlink r:id="rId43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12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Денежные средства выплачиваются уполномоченным органом по месту жительства опекуна (попечителя) с опекаемым ежемесячно не позднее 15 числа следующего месяца, путем зачисления на отдельный номинальный счет, открытый опекуном или попечителем в соответствии с </w:t>
      </w:r>
      <w:hyperlink r:id="rId44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45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указанный в заявлении опекуна или попечителя о назначении денежных средств.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07.07.2011 </w:t>
      </w:r>
      <w:hyperlink r:id="rId45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46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исключен. - </w:t>
      </w:r>
      <w:hyperlink r:id="rId47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</w:t>
      </w:r>
      <w:hyperlink r:id="rId48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03.02.2016 N 31-ОЗ.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Выплата денежных средств осуществляется до достижения ребенком 18-летнего возраста, включая месяц его рождения, за исключением случаев, которые могут повлечь за собой досрочное прекращение их выплаты в соответствии с </w:t>
      </w:r>
      <w:hyperlink w:anchor="P94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5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части 1 статьи 5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49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07.07.2011 N 88-ОЗ)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4. Выплата денежных средств на обучающегося ребенка в возрасте от 16 до 18 лет осуществляется при представлении опекуном (попечителем) справки из образовательной организации об обучении ребенка в этой организации.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50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23.12.2014 </w:t>
      </w:r>
      <w:hyperlink r:id="rId51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508-ОЗ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справка представляется два раза в год - с 1 по 15 сентября и с 1 по 15 марта.</w:t>
      </w:r>
    </w:p>
    <w:p w:rsidR="00E65710" w:rsidRPr="00671252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5. Для выплаты денежных средств на детей в возрасте от 16 до 18 лет, не обучающихся и не трудоустроенных по состоянию здоровья (при наличии медицинского заключения), из-за отсутствия рабочих мест или по иным основаниям, лишающим впервые ищущих работу возможности ее получить, опекун (попечитель) ежеквартально представляет в уполномоченный орган соответствующие документы, подтверждающие наличие этих оснований.</w:t>
      </w:r>
    </w:p>
    <w:p w:rsidR="00E65710" w:rsidRPr="00671252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52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53" w:history="1">
        <w:r w:rsidRPr="00671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6712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 Основания прекращения выплаты денежных средств</w:t>
      </w:r>
      <w:r w:rsidR="00152931"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1. Выплата денежных средств прекращается по следующим основаниям: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54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07.07.2011 </w:t>
      </w:r>
      <w:hyperlink r:id="rId55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1) достижение ребенком совершеннолетия;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4"/>
      <w:bookmarkEnd w:id="2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2) трудоустройство несовершеннолетнего;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3) вступление несовершеннолетнего в брак;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4) объявление несовершеннолетнего полностью дееспособным (эмансипированным);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5) освобождение опекуна или попечителя от исполнения своих обязанностей в случаях возвращения несовершеннолетнего его родителям или его усыновления, устройства ребенка на полное государственное обеспечение в организацию для детей-сирот и детей, оставшихся без попечения родителей;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56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отстранение опекуна или попечителя от исполнения своих обязанностей;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57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исключен. - </w:t>
      </w:r>
      <w:hyperlink r:id="rId58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8) переезд опекуна или попечителя на постоянное место жительства за пределы Новосибирской области;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Законов Новосибирской области от 13.10.2008 </w:t>
      </w:r>
      <w:hyperlink r:id="rId59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60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9) смерть ребенка;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5"/>
      <w:bookmarkEnd w:id="3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10) зачисление ребенка, находящегося под опекой или попечительством, в общеобразовательную организацию, или профессиональную образовательную организацию, или образовательную организацию высшего образования на полное государственное обеспечение.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в ред. </w:t>
      </w:r>
      <w:hyperlink r:id="rId61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23.12.2014 N 508-ОЗ)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2. Прекращение выплаты денежных средств опекуну или попечителю производится по решению органа опеки и попечительства с месяца, следующего за месяцем, в котором возникли обстоятельства, влекущие за собой прекращение выплаты.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62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выплаты денежных средств опекун или попечитель, извещается органом опеки и попечительства письменно в месячный срок со дня принятия решения.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63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3. Опекун или попечитель в случае возникновения оснований для освобождения от исполнения своих обязанностей обязан в течение десяти дней со дня, когда ему стало известно об этом, известить соответствующий орган опеки и попечительства.</w:t>
      </w:r>
    </w:p>
    <w:p w:rsidR="00E65710" w:rsidRPr="00152931" w:rsidRDefault="00E65710" w:rsidP="00E657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Новосибирской области от 13.10.2008 </w:t>
      </w:r>
      <w:hyperlink r:id="rId64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07.07.2011 </w:t>
      </w:r>
      <w:hyperlink r:id="rId65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88-ОЗ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03.02.2016 </w:t>
      </w:r>
      <w:hyperlink r:id="rId66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31-ОЗ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Утратила силу. - </w:t>
      </w:r>
      <w:hyperlink r:id="rId67" w:history="1">
        <w:r w:rsidRPr="00152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от 13.10.2008 N 261-ОЗ.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6. Финансирование выплаты денежных средств</w:t>
      </w:r>
      <w:r w:rsidR="00152931"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Выплата денежных средств осуществляется за счет средств областного бюджета Новосибирской области.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Вступление настоящего Закона в силу</w:t>
      </w:r>
      <w:r w:rsidR="00152931" w:rsidRPr="0015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5710" w:rsidRDefault="00E65710" w:rsidP="00E65710">
      <w:pPr>
        <w:pStyle w:val="ConsPlusNormal"/>
        <w:ind w:firstLine="540"/>
        <w:jc w:val="both"/>
      </w:pPr>
      <w:bookmarkStart w:id="4" w:name="_GoBack"/>
      <w:bookmarkEnd w:id="4"/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E65710" w:rsidRDefault="00E65710" w:rsidP="00E65710">
      <w:pPr>
        <w:pStyle w:val="ConsPlusNormal"/>
        <w:ind w:firstLine="540"/>
        <w:jc w:val="both"/>
      </w:pPr>
    </w:p>
    <w:p w:rsidR="00E65710" w:rsidRPr="00152931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E65710" w:rsidRPr="00152931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области</w:t>
      </w:r>
    </w:p>
    <w:p w:rsidR="00E65710" w:rsidRPr="00152931" w:rsidRDefault="00E65710" w:rsidP="00E657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В.А.ТОЛОКОНСКИЙ</w:t>
      </w:r>
    </w:p>
    <w:p w:rsidR="00E65710" w:rsidRPr="00152931" w:rsidRDefault="00E65710" w:rsidP="00E6571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г. Новосибирск</w:t>
      </w:r>
    </w:p>
    <w:p w:rsidR="00E65710" w:rsidRPr="00152931" w:rsidRDefault="00E65710" w:rsidP="00E6571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17 ноября 2006 года</w:t>
      </w:r>
    </w:p>
    <w:p w:rsidR="00E65710" w:rsidRPr="00152931" w:rsidRDefault="00E65710" w:rsidP="00E6571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31">
        <w:rPr>
          <w:rFonts w:ascii="Times New Roman" w:hAnsi="Times New Roman" w:cs="Times New Roman"/>
          <w:color w:val="000000" w:themeColor="text1"/>
          <w:sz w:val="28"/>
          <w:szCs w:val="28"/>
        </w:rPr>
        <w:t>N 53-ОЗ</w:t>
      </w: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10" w:rsidRPr="00152931" w:rsidRDefault="00E65710" w:rsidP="00E657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10" w:rsidRPr="00152931" w:rsidRDefault="00E65710" w:rsidP="00E657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10" w:rsidRDefault="00E65710" w:rsidP="00E65710"/>
    <w:p w:rsidR="00C67F55" w:rsidRPr="00015DAF" w:rsidRDefault="00C67F55" w:rsidP="00E65710">
      <w:pPr>
        <w:pStyle w:val="a3"/>
        <w:shd w:val="clear" w:color="auto" w:fill="FFFFFF"/>
        <w:spacing w:before="0" w:beforeAutospacing="0" w:after="0" w:afterAutospacing="0" w:line="192" w:lineRule="atLeast"/>
        <w:jc w:val="center"/>
        <w:rPr>
          <w:sz w:val="28"/>
          <w:szCs w:val="28"/>
        </w:rPr>
      </w:pPr>
    </w:p>
    <w:sectPr w:rsidR="00C67F55" w:rsidRPr="0001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C"/>
    <w:rsid w:val="00015DAF"/>
    <w:rsid w:val="00152931"/>
    <w:rsid w:val="00671252"/>
    <w:rsid w:val="00801E04"/>
    <w:rsid w:val="00837EA4"/>
    <w:rsid w:val="00C67F55"/>
    <w:rsid w:val="00DD349C"/>
    <w:rsid w:val="00E65710"/>
    <w:rsid w:val="00EE77EC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EFB9B-2856-4A11-BDDF-BC94CB3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DAF"/>
    <w:rPr>
      <w:b/>
      <w:bCs/>
    </w:rPr>
  </w:style>
  <w:style w:type="paragraph" w:customStyle="1" w:styleId="ConsPlusNormal">
    <w:name w:val="ConsPlusNormal"/>
    <w:rsid w:val="00E6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5B329C6C6B9648879AF498C5E4D2B88D9587D378F3404F2E42FAF65A89C996B6A8646F82B906BFADD747PBP2L" TargetMode="External"/><Relationship Id="rId21" Type="http://schemas.openxmlformats.org/officeDocument/2006/relationships/hyperlink" Target="consultantplus://offline/ref=2A5B329C6C6B9648879AF498C5E4D2B88D9587D378F3404F2E42FAF65A89C996B6A8646F82B906BFADD747PBP4L" TargetMode="External"/><Relationship Id="rId42" Type="http://schemas.openxmlformats.org/officeDocument/2006/relationships/hyperlink" Target="consultantplus://offline/ref=2A5B329C6C6B9648879AF498C5E4D2B88D9587D376F3494C2D42FAF65A89C996B6A8646F82B906BFADD647PBP1L" TargetMode="External"/><Relationship Id="rId47" Type="http://schemas.openxmlformats.org/officeDocument/2006/relationships/hyperlink" Target="consultantplus://offline/ref=2A5B329C6C6B9648879AF498C5E4D2B88D9587D376F3494C2D42FAF65A89C996B6A8646F82B906BFADD647PBPFL" TargetMode="External"/><Relationship Id="rId63" Type="http://schemas.openxmlformats.org/officeDocument/2006/relationships/hyperlink" Target="consultantplus://offline/ref=2A5B329C6C6B9648879AF498C5E4D2B88D9587D376F3494C2D42FAF65A89C996B6A8646F82B906BFADD645PBP4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A5B329C6C6B9648879AF498C5E4D2B88D9587D375F541482A42FAF65A89C996B6A8646F82B906BFADD746PBP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5B329C6C6B9648879AF498C5E4D2B88D9587D376F0424F2B42FAF65A89C996B6A8646F82B906BFADD746PBPEL" TargetMode="External"/><Relationship Id="rId29" Type="http://schemas.openxmlformats.org/officeDocument/2006/relationships/hyperlink" Target="consultantplus://offline/ref=2A5B329C6C6B9648879AF498C5E4D2B88D9587D378F3404F2E42FAF65A89C996B6A8646F82B906BFADD747PBP3L" TargetMode="External"/><Relationship Id="rId11" Type="http://schemas.openxmlformats.org/officeDocument/2006/relationships/hyperlink" Target="consultantplus://offline/ref=2A5B329C6C6B9648879AEA95D3888CB18597D8D878F04B1A711DA1AB0D80C3C1F1E73D2FPCPEL" TargetMode="External"/><Relationship Id="rId24" Type="http://schemas.openxmlformats.org/officeDocument/2006/relationships/hyperlink" Target="consultantplus://offline/ref=2A5B329C6C6B9648879AF498C5E4D2B88D9587D376F3494C2D42FAF65A89C996B6A8646F82B906BFADD646PBP2L" TargetMode="External"/><Relationship Id="rId32" Type="http://schemas.openxmlformats.org/officeDocument/2006/relationships/hyperlink" Target="consultantplus://offline/ref=2A5B329C6C6B9648879AF498C5E4D2B88D9587D375F541482A42FAF65A89C996B6A8646F82B906BFADD747PBP2L" TargetMode="External"/><Relationship Id="rId37" Type="http://schemas.openxmlformats.org/officeDocument/2006/relationships/hyperlink" Target="consultantplus://offline/ref=2A5B329C6C6B9648879AF498C5E4D2B88D9587D378F3404F2E42FAF65A89C996B6A8646F82B906BFADD747PBPFL" TargetMode="External"/><Relationship Id="rId40" Type="http://schemas.openxmlformats.org/officeDocument/2006/relationships/hyperlink" Target="consultantplus://offline/ref=2A5B329C6C6B9648879AF498C5E4D2B88D9587D374F343442942FAF65A89C996B6A8646F82B906BFADD747PBP3L" TargetMode="External"/><Relationship Id="rId45" Type="http://schemas.openxmlformats.org/officeDocument/2006/relationships/hyperlink" Target="consultantplus://offline/ref=2A5B329C6C6B9648879AF498C5E4D2B88D9587D374F343442942FAF65A89C996B6A8646F82B906BFADD744PBP6L" TargetMode="External"/><Relationship Id="rId53" Type="http://schemas.openxmlformats.org/officeDocument/2006/relationships/hyperlink" Target="consultantplus://offline/ref=2A5B329C6C6B9648879AF498C5E4D2B88D9587D378F3404F2E42FAF65A89C996B6A8646F82B906BFADD744PBP1L" TargetMode="External"/><Relationship Id="rId58" Type="http://schemas.openxmlformats.org/officeDocument/2006/relationships/hyperlink" Target="consultantplus://offline/ref=2A5B329C6C6B9648879AF498C5E4D2B88D9587D376F3494C2D42FAF65A89C996B6A8646F82B906BFADD644PBPEL" TargetMode="External"/><Relationship Id="rId66" Type="http://schemas.openxmlformats.org/officeDocument/2006/relationships/hyperlink" Target="consultantplus://offline/ref=2A5B329C6C6B9648879AF498C5E4D2B88D9587D378F3404F2E42FAF65A89C996B6A8646F82B906BFADD745PBP6L" TargetMode="External"/><Relationship Id="rId5" Type="http://schemas.openxmlformats.org/officeDocument/2006/relationships/hyperlink" Target="consultantplus://offline/ref=2A5B329C6C6B9648879AF498C5E4D2B88D9587D374F040482F42FAF65A89C996B6A8646F82B906BFADD746PBPEL" TargetMode="External"/><Relationship Id="rId61" Type="http://schemas.openxmlformats.org/officeDocument/2006/relationships/hyperlink" Target="consultantplus://offline/ref=2A5B329C6C6B9648879AF498C5E4D2B88D9587D377F3434E2F42FAF65A89C996B6A8646F82B906BFADD747PBPFL" TargetMode="External"/><Relationship Id="rId19" Type="http://schemas.openxmlformats.org/officeDocument/2006/relationships/hyperlink" Target="consultantplus://offline/ref=2A5B329C6C6B9648879AF498C5E4D2B88D9587D378F3404F2E42FAF65A89C996B6A8646F82B906BFADD747PBP7L" TargetMode="External"/><Relationship Id="rId14" Type="http://schemas.openxmlformats.org/officeDocument/2006/relationships/hyperlink" Target="consultantplus://offline/ref=2A5B329C6C6B9648879AF498C5E4D2B88D9587D376F3494C2D42FAF65A89C996B6A8646F82B906BFADD74FPBP5L" TargetMode="External"/><Relationship Id="rId22" Type="http://schemas.openxmlformats.org/officeDocument/2006/relationships/hyperlink" Target="consultantplus://offline/ref=2A5B329C6C6B9648879AF498C5E4D2B88D9587D376F3494C2D42FAF65A89C996B6A8646F82B906BFADD646PBP7L" TargetMode="External"/><Relationship Id="rId27" Type="http://schemas.openxmlformats.org/officeDocument/2006/relationships/hyperlink" Target="consultantplus://offline/ref=2A5B329C6C6B9648879AF498C5E4D2B88D9587D376F3494C2D42FAF65A89C996B6A8646F82B906BFADD646PBPEL" TargetMode="External"/><Relationship Id="rId30" Type="http://schemas.openxmlformats.org/officeDocument/2006/relationships/hyperlink" Target="consultantplus://offline/ref=2A5B329C6C6B9648879AF498C5E4D2B88D9587D377F3434E2F42FAF65A89C996B6A8646F82B906BFADD747PBP0L" TargetMode="External"/><Relationship Id="rId35" Type="http://schemas.openxmlformats.org/officeDocument/2006/relationships/hyperlink" Target="consultantplus://offline/ref=2A5B329C6C6B9648879AF498C5E4D2B88D9587D377F3434E2F42FAF65A89C996B6A8646F82B906BFADD747PBP1L" TargetMode="External"/><Relationship Id="rId43" Type="http://schemas.openxmlformats.org/officeDocument/2006/relationships/hyperlink" Target="consultantplus://offline/ref=2A5B329C6C6B9648879AF498C5E4D2B88D9587D374F343442942FAF65A89C996B6A8646F82B906BFADD747PBPFL" TargetMode="External"/><Relationship Id="rId48" Type="http://schemas.openxmlformats.org/officeDocument/2006/relationships/hyperlink" Target="consultantplus://offline/ref=2A5B329C6C6B9648879AF498C5E4D2B88D9587D378F3404F2E42FAF65A89C996B6A8646F82B906BFADD744PBP0L" TargetMode="External"/><Relationship Id="rId56" Type="http://schemas.openxmlformats.org/officeDocument/2006/relationships/hyperlink" Target="consultantplus://offline/ref=2A5B329C6C6B9648879AF498C5E4D2B88D9587D376F3494C2D42FAF65A89C996B6A8646F82B906BFADD644PBP0L" TargetMode="External"/><Relationship Id="rId64" Type="http://schemas.openxmlformats.org/officeDocument/2006/relationships/hyperlink" Target="consultantplus://offline/ref=2A5B329C6C6B9648879AF498C5E4D2B88D9587D376F3494C2D42FAF65A89C996B6A8646F82B906BFADD645PBP5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A5B329C6C6B9648879AF498C5E4D2B88D9587D376F0424F2B42FAF65A89C996B6A8646F82B906BFADD746PBPEL" TargetMode="External"/><Relationship Id="rId51" Type="http://schemas.openxmlformats.org/officeDocument/2006/relationships/hyperlink" Target="consultantplus://offline/ref=2A5B329C6C6B9648879AF498C5E4D2B88D9587D377F3434E2F42FAF65A89C996B6A8646F82B906BFADD747PBP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5B329C6C6B9648879AF498C5E4D2B88D9587D374F343442942FAF65A89C996B6A8646F82B906BFADD746PBPFL" TargetMode="External"/><Relationship Id="rId17" Type="http://schemas.openxmlformats.org/officeDocument/2006/relationships/hyperlink" Target="consultantplus://offline/ref=2A5B329C6C6B9648879AF498C5E4D2B88D9587D376F3494C2D42FAF65A89C996B6A8646F82B906BFADD74FPBP1L" TargetMode="External"/><Relationship Id="rId25" Type="http://schemas.openxmlformats.org/officeDocument/2006/relationships/hyperlink" Target="consultantplus://offline/ref=2A5B329C6C6B9648879AF498C5E4D2B88D9587D376F3494C2D42FAF65A89C996B6A8646F82B906BFADD646PBP3L" TargetMode="External"/><Relationship Id="rId33" Type="http://schemas.openxmlformats.org/officeDocument/2006/relationships/hyperlink" Target="consultantplus://offline/ref=2A5B329C6C6B9648879AF498C5E4D2B88D9587D378F3404F2E42FAF65A89C996B6A8646F82B906BFADD747PBP0L" TargetMode="External"/><Relationship Id="rId38" Type="http://schemas.openxmlformats.org/officeDocument/2006/relationships/hyperlink" Target="consultantplus://offline/ref=2A5B329C6C6B9648879AF498C5E4D2B88D9587D375F541482A42FAF65A89C996B6A8646F82B906BFADD747PBP0L" TargetMode="External"/><Relationship Id="rId46" Type="http://schemas.openxmlformats.org/officeDocument/2006/relationships/hyperlink" Target="consultantplus://offline/ref=2A5B329C6C6B9648879AF498C5E4D2B88D9587D378F3404F2E42FAF65A89C996B6A8646F82B906BFADD744PBP3L" TargetMode="External"/><Relationship Id="rId59" Type="http://schemas.openxmlformats.org/officeDocument/2006/relationships/hyperlink" Target="consultantplus://offline/ref=2A5B329C6C6B9648879AF498C5E4D2B88D9587D376F3494C2D42FAF65A89C996B6A8646F82B906BFADD644PBPFL" TargetMode="External"/><Relationship Id="rId67" Type="http://schemas.openxmlformats.org/officeDocument/2006/relationships/hyperlink" Target="consultantplus://offline/ref=2A5B329C6C6B9648879AF498C5E4D2B88D9587D376F3494C2D42FAF65A89C996B6A8646F82B906BFADD645PBP2L" TargetMode="External"/><Relationship Id="rId20" Type="http://schemas.openxmlformats.org/officeDocument/2006/relationships/hyperlink" Target="consultantplus://offline/ref=2A5B329C6C6B9648879AF498C5E4D2B88D9587D376F3494C2D42FAF65A89C996B6A8646F82B906BFADD74FPBPEL" TargetMode="External"/><Relationship Id="rId41" Type="http://schemas.openxmlformats.org/officeDocument/2006/relationships/hyperlink" Target="consultantplus://offline/ref=2A5B329C6C6B9648879AF498C5E4D2B88D9587D374F343442942FAF65A89C996B6A8646F82B906BFADD747PBP1L" TargetMode="External"/><Relationship Id="rId54" Type="http://schemas.openxmlformats.org/officeDocument/2006/relationships/hyperlink" Target="consultantplus://offline/ref=2A5B329C6C6B9648879AF498C5E4D2B88D9587D376F3494C2D42FAF65A89C996B6A8646F82B906BFADD644PBP3L" TargetMode="External"/><Relationship Id="rId62" Type="http://schemas.openxmlformats.org/officeDocument/2006/relationships/hyperlink" Target="consultantplus://offline/ref=2A5B329C6C6B9648879AF498C5E4D2B88D9587D376F3494C2D42FAF65A89C996B6A8646F82B906BFADD645PB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B329C6C6B9648879AF498C5E4D2B88D9587D374F343442942FAF65A89C996B6A8646F82B906BFADD746PBPEL" TargetMode="External"/><Relationship Id="rId15" Type="http://schemas.openxmlformats.org/officeDocument/2006/relationships/hyperlink" Target="consultantplus://offline/ref=2A5B329C6C6B9648879AF498C5E4D2B88D9587D376F3494C2D42FAF65A89C996B6A8646F82B906BFADD74FPBP3L" TargetMode="External"/><Relationship Id="rId23" Type="http://schemas.openxmlformats.org/officeDocument/2006/relationships/hyperlink" Target="consultantplus://offline/ref=2A5B329C6C6B9648879AF498C5E4D2B88D9587D376F3494C2D42FAF65A89C996B6A8646F82B906BFADD646PBP5L" TargetMode="External"/><Relationship Id="rId28" Type="http://schemas.openxmlformats.org/officeDocument/2006/relationships/hyperlink" Target="consultantplus://offline/ref=2A5B329C6C6B9648879AEA95D3888CB18596DBDE73F34B1A711DA1AB0D80C3C1F1E73D2DC6B502B6PAP5L" TargetMode="External"/><Relationship Id="rId36" Type="http://schemas.openxmlformats.org/officeDocument/2006/relationships/hyperlink" Target="consultantplus://offline/ref=2A5B329C6C6B9648879AEA95D3888CB18596D0D871F44B1A711DA1AB0D80C3C1F1E73D2DC6B407B6PAPAL" TargetMode="External"/><Relationship Id="rId49" Type="http://schemas.openxmlformats.org/officeDocument/2006/relationships/hyperlink" Target="consultantplus://offline/ref=2A5B329C6C6B9648879AF498C5E4D2B88D9587D374F343442942FAF65A89C996B6A8646F82B906BFADD744PBP4L" TargetMode="External"/><Relationship Id="rId57" Type="http://schemas.openxmlformats.org/officeDocument/2006/relationships/hyperlink" Target="consultantplus://offline/ref=2A5B329C6C6B9648879AF498C5E4D2B88D9587D376F3494C2D42FAF65A89C996B6A8646F82B906BFADD644PBP1L" TargetMode="External"/><Relationship Id="rId10" Type="http://schemas.openxmlformats.org/officeDocument/2006/relationships/hyperlink" Target="consultantplus://offline/ref=2A5B329C6C6B9648879AF498C5E4D2B88D9587D378F3404F2E42FAF65A89C996B6A8646F82B906BFADD746PBPEL" TargetMode="External"/><Relationship Id="rId31" Type="http://schemas.openxmlformats.org/officeDocument/2006/relationships/hyperlink" Target="consultantplus://offline/ref=2A5B329C6C6B9648879AF498C5E4D2B88D9587D375F541482A42FAF65A89C996B6A8646F82B906BFADD746PBPFL" TargetMode="External"/><Relationship Id="rId44" Type="http://schemas.openxmlformats.org/officeDocument/2006/relationships/hyperlink" Target="consultantplus://offline/ref=2A5B329C6C6B9648879AEA95D3888CB18596DBDE73F34B1A711DA1AB0D80C3C1F1E73D2DC6B502B6PAP5L" TargetMode="External"/><Relationship Id="rId52" Type="http://schemas.openxmlformats.org/officeDocument/2006/relationships/hyperlink" Target="consultantplus://offline/ref=2A5B329C6C6B9648879AF498C5E4D2B88D9587D376F3494C2D42FAF65A89C996B6A8646F82B906BFADD644PBP4L" TargetMode="External"/><Relationship Id="rId60" Type="http://schemas.openxmlformats.org/officeDocument/2006/relationships/hyperlink" Target="consultantplus://offline/ref=2A5B329C6C6B9648879AF498C5E4D2B88D9587D378F3404F2E42FAF65A89C996B6A8646F82B906BFADD744PBPFL" TargetMode="External"/><Relationship Id="rId65" Type="http://schemas.openxmlformats.org/officeDocument/2006/relationships/hyperlink" Target="consultantplus://offline/ref=2A5B329C6C6B9648879AF498C5E4D2B88D9587D374F343442942FAF65A89C996B6A8646F82B906BFADD744PBPEL" TargetMode="External"/><Relationship Id="rId4" Type="http://schemas.openxmlformats.org/officeDocument/2006/relationships/hyperlink" Target="consultantplus://offline/ref=2A5B329C6C6B9648879AF498C5E4D2B88D9587D376F3494C2D42FAF65A89C996B6A8646F82B906BFADD74EPBP1L" TargetMode="External"/><Relationship Id="rId9" Type="http://schemas.openxmlformats.org/officeDocument/2006/relationships/hyperlink" Target="consultantplus://offline/ref=2A5B329C6C6B9648879AF498C5E4D2B88D9587D377F3434E2F42FAF65A89C996B6A8646F82B906BFADD747PBP2L" TargetMode="External"/><Relationship Id="rId13" Type="http://schemas.openxmlformats.org/officeDocument/2006/relationships/hyperlink" Target="consultantplus://offline/ref=2A5B329C6C6B9648879AF498C5E4D2B88D9587D378F3404F2E42FAF65A89C996B6A8646F82B906BFADD746PBPFL" TargetMode="External"/><Relationship Id="rId18" Type="http://schemas.openxmlformats.org/officeDocument/2006/relationships/hyperlink" Target="consultantplus://offline/ref=2A5B329C6C6B9648879AF498C5E4D2B88D9587D374F343442942FAF65A89C996B6A8646F82B906BFADD747PBP5L" TargetMode="External"/><Relationship Id="rId39" Type="http://schemas.openxmlformats.org/officeDocument/2006/relationships/hyperlink" Target="consultantplus://offline/ref=2A5B329C6C6B9648879AF498C5E4D2B88D9587D378F3404F2E42FAF65A89C996B6A8646F82B906BFADD744PBP7L" TargetMode="External"/><Relationship Id="rId34" Type="http://schemas.openxmlformats.org/officeDocument/2006/relationships/hyperlink" Target="consultantplus://offline/ref=2A5B329C6C6B9648879AF498C5E4D2B88D9587D378F3404F2E42FAF65A89C996B6A8646F82B906BFADD747PBPEL" TargetMode="External"/><Relationship Id="rId50" Type="http://schemas.openxmlformats.org/officeDocument/2006/relationships/hyperlink" Target="consultantplus://offline/ref=2A5B329C6C6B9648879AF498C5E4D2B88D9587D376F3494C2D42FAF65A89C996B6A8646F82B906BFADD644PBP7L" TargetMode="External"/><Relationship Id="rId55" Type="http://schemas.openxmlformats.org/officeDocument/2006/relationships/hyperlink" Target="consultantplus://offline/ref=2A5B329C6C6B9648879AF498C5E4D2B88D9587D374F343442942FAF65A89C996B6A8646F82B906BFADD744PB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2017-05-12T07:01:00Z</dcterms:created>
  <dcterms:modified xsi:type="dcterms:W3CDTF">2017-05-16T05:38:00Z</dcterms:modified>
</cp:coreProperties>
</file>